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29B" w:rsidRDefault="00FD322E" w:rsidP="00DD0F32">
      <w:pPr>
        <w:spacing w:line="240" w:lineRule="auto"/>
        <w:jc w:val="center"/>
        <w:rPr>
          <w:b/>
          <w:sz w:val="20"/>
          <w:szCs w:val="20"/>
          <w:lang w:val="en-US"/>
        </w:rPr>
      </w:pPr>
      <w:r w:rsidRPr="00DD0F32">
        <w:rPr>
          <w:b/>
          <w:sz w:val="20"/>
          <w:szCs w:val="20"/>
          <w:lang w:val="en-US"/>
        </w:rPr>
        <w:t xml:space="preserve">Requirements for </w:t>
      </w:r>
      <w:proofErr w:type="spellStart"/>
      <w:r w:rsidR="00F4368A" w:rsidRPr="00DD0F32">
        <w:rPr>
          <w:b/>
          <w:sz w:val="20"/>
          <w:szCs w:val="20"/>
          <w:lang w:val="en-US"/>
        </w:rPr>
        <w:t>CyberBattle</w:t>
      </w:r>
      <w:proofErr w:type="spellEnd"/>
      <w:r w:rsidR="00F4368A" w:rsidRPr="00DD0F32">
        <w:rPr>
          <w:b/>
          <w:sz w:val="20"/>
          <w:szCs w:val="20"/>
          <w:lang w:val="en-US"/>
        </w:rPr>
        <w:t xml:space="preserve"> Research</w:t>
      </w:r>
      <w:r w:rsidRPr="00DD0F32">
        <w:rPr>
          <w:b/>
          <w:sz w:val="20"/>
          <w:szCs w:val="20"/>
          <w:lang w:val="en-US"/>
        </w:rPr>
        <w:t xml:space="preserve"> works</w:t>
      </w:r>
      <w:r w:rsidR="00F4368A" w:rsidRPr="00DD0F32">
        <w:rPr>
          <w:b/>
          <w:sz w:val="20"/>
          <w:szCs w:val="20"/>
          <w:lang w:val="en-US"/>
        </w:rPr>
        <w:t xml:space="preserve"> </w:t>
      </w:r>
    </w:p>
    <w:p w:rsidR="0090508B" w:rsidRPr="00DD0F32" w:rsidRDefault="0090508B" w:rsidP="00DD0F32">
      <w:pPr>
        <w:spacing w:line="240" w:lineRule="auto"/>
        <w:jc w:val="center"/>
        <w:rPr>
          <w:b/>
          <w:sz w:val="20"/>
          <w:szCs w:val="20"/>
          <w:lang w:val="en-US"/>
        </w:rPr>
      </w:pPr>
    </w:p>
    <w:p w:rsidR="00FD322E" w:rsidRPr="00DD0F32" w:rsidRDefault="00AA009B" w:rsidP="00DD0F32">
      <w:pPr>
        <w:pStyle w:val="ListParagraph"/>
        <w:numPr>
          <w:ilvl w:val="0"/>
          <w:numId w:val="1"/>
        </w:numPr>
        <w:spacing w:line="240" w:lineRule="auto"/>
        <w:rPr>
          <w:sz w:val="20"/>
          <w:szCs w:val="20"/>
          <w:lang w:val="en-US"/>
        </w:rPr>
      </w:pPr>
      <w:r w:rsidRPr="00DD0F32">
        <w:rPr>
          <w:sz w:val="20"/>
          <w:szCs w:val="20"/>
          <w:lang w:val="en-US"/>
        </w:rPr>
        <w:t>Independently prepared Research works of students in the field of cybersecurity are submitted to the Competition. Research works must be exploratory, contain elements of scientific novelty and practical value, have no awards from national and international competitions.</w:t>
      </w:r>
    </w:p>
    <w:p w:rsidR="00AA009B" w:rsidRPr="00DD0F32" w:rsidRDefault="00AA009B" w:rsidP="00DD0F32">
      <w:pPr>
        <w:pStyle w:val="ListParagraph"/>
        <w:numPr>
          <w:ilvl w:val="0"/>
          <w:numId w:val="1"/>
        </w:numPr>
        <w:spacing w:line="240" w:lineRule="auto"/>
        <w:rPr>
          <w:sz w:val="20"/>
          <w:szCs w:val="20"/>
          <w:lang w:val="en-US"/>
        </w:rPr>
      </w:pPr>
      <w:r w:rsidRPr="00DD0F32">
        <w:rPr>
          <w:sz w:val="20"/>
          <w:szCs w:val="20"/>
          <w:lang w:val="en-US"/>
        </w:rPr>
        <w:t xml:space="preserve">One research work can have no more than </w:t>
      </w:r>
      <w:r w:rsidRPr="00DD0F32">
        <w:rPr>
          <w:i/>
          <w:sz w:val="20"/>
          <w:szCs w:val="20"/>
          <w:lang w:val="en-US"/>
        </w:rPr>
        <w:t>three authors</w:t>
      </w:r>
      <w:r w:rsidRPr="00DD0F32">
        <w:rPr>
          <w:sz w:val="20"/>
          <w:szCs w:val="20"/>
          <w:lang w:val="en-US"/>
        </w:rPr>
        <w:t xml:space="preserve"> if they have common materials on the topic of research work and one supervisor. Scientific supervisor has to give written feedback on scientific work. </w:t>
      </w:r>
    </w:p>
    <w:p w:rsidR="00AA009B" w:rsidRPr="00DD0F32" w:rsidRDefault="00AA009B" w:rsidP="00DD0F32">
      <w:pPr>
        <w:pStyle w:val="ListParagraph"/>
        <w:numPr>
          <w:ilvl w:val="0"/>
          <w:numId w:val="1"/>
        </w:numPr>
        <w:spacing w:line="240" w:lineRule="auto"/>
        <w:rPr>
          <w:sz w:val="20"/>
          <w:szCs w:val="20"/>
          <w:lang w:val="en-US"/>
        </w:rPr>
      </w:pPr>
      <w:r w:rsidRPr="00DD0F32">
        <w:rPr>
          <w:sz w:val="20"/>
          <w:szCs w:val="20"/>
          <w:lang w:val="en-US"/>
        </w:rPr>
        <w:t>Research work is prepared only in English in the form of specially prepared scientific work on the rights of the manuscript in electronic form.</w:t>
      </w:r>
    </w:p>
    <w:p w:rsidR="00AA009B" w:rsidRPr="00DD0F32" w:rsidRDefault="00AA009B" w:rsidP="00DD0F32">
      <w:pPr>
        <w:pStyle w:val="ListParagraph"/>
        <w:numPr>
          <w:ilvl w:val="0"/>
          <w:numId w:val="1"/>
        </w:numPr>
        <w:spacing w:line="240" w:lineRule="auto"/>
        <w:rPr>
          <w:sz w:val="20"/>
          <w:szCs w:val="20"/>
          <w:lang w:val="en-US"/>
        </w:rPr>
      </w:pPr>
      <w:r w:rsidRPr="00DD0F32">
        <w:rPr>
          <w:sz w:val="20"/>
          <w:szCs w:val="20"/>
          <w:lang w:val="en-US"/>
        </w:rPr>
        <w:t>Work structure:</w:t>
      </w:r>
    </w:p>
    <w:p w:rsidR="00AA009B" w:rsidRPr="00DD0F32" w:rsidRDefault="00AA009B" w:rsidP="00DD0F32">
      <w:pPr>
        <w:spacing w:line="240" w:lineRule="auto"/>
        <w:ind w:left="709" w:firstLine="0"/>
        <w:rPr>
          <w:sz w:val="20"/>
          <w:szCs w:val="20"/>
          <w:lang w:val="en-US"/>
        </w:rPr>
      </w:pPr>
      <w:r w:rsidRPr="00DD0F32">
        <w:rPr>
          <w:sz w:val="20"/>
          <w:szCs w:val="20"/>
          <w:lang w:val="en-US"/>
        </w:rPr>
        <w:t>Scientific work should have the following basic structural elements:</w:t>
      </w:r>
    </w:p>
    <w:p w:rsidR="00AA009B" w:rsidRPr="00DD0F32" w:rsidRDefault="00AA009B" w:rsidP="00DD0F32">
      <w:pPr>
        <w:pStyle w:val="ListParagraph"/>
        <w:numPr>
          <w:ilvl w:val="0"/>
          <w:numId w:val="2"/>
        </w:numPr>
        <w:spacing w:line="240" w:lineRule="auto"/>
        <w:rPr>
          <w:sz w:val="20"/>
          <w:szCs w:val="20"/>
          <w:lang w:val="en-US"/>
        </w:rPr>
      </w:pPr>
      <w:r w:rsidRPr="00DD0F32">
        <w:rPr>
          <w:sz w:val="20"/>
          <w:szCs w:val="20"/>
          <w:lang w:val="en-US"/>
        </w:rPr>
        <w:t>title page;</w:t>
      </w:r>
    </w:p>
    <w:p w:rsidR="00AA009B" w:rsidRPr="00DD0F32" w:rsidRDefault="00DC0F5A" w:rsidP="00DD0F32">
      <w:pPr>
        <w:pStyle w:val="ListParagraph"/>
        <w:numPr>
          <w:ilvl w:val="0"/>
          <w:numId w:val="2"/>
        </w:numPr>
        <w:spacing w:line="240" w:lineRule="auto"/>
        <w:rPr>
          <w:sz w:val="20"/>
          <w:szCs w:val="20"/>
          <w:lang w:val="en-US"/>
        </w:rPr>
      </w:pPr>
      <w:r w:rsidRPr="00DD0F32">
        <w:rPr>
          <w:sz w:val="20"/>
          <w:szCs w:val="20"/>
          <w:lang w:val="en-US"/>
        </w:rPr>
        <w:t>table of contents</w:t>
      </w:r>
      <w:r w:rsidR="00AA009B" w:rsidRPr="00DD0F32">
        <w:rPr>
          <w:sz w:val="20"/>
          <w:szCs w:val="20"/>
          <w:lang w:val="en-US"/>
        </w:rPr>
        <w:t>;</w:t>
      </w:r>
    </w:p>
    <w:p w:rsidR="00AA009B" w:rsidRPr="00DD0F32" w:rsidRDefault="00AA009B" w:rsidP="00DD0F32">
      <w:pPr>
        <w:pStyle w:val="ListParagraph"/>
        <w:numPr>
          <w:ilvl w:val="0"/>
          <w:numId w:val="2"/>
        </w:numPr>
        <w:spacing w:line="240" w:lineRule="auto"/>
        <w:rPr>
          <w:sz w:val="20"/>
          <w:szCs w:val="20"/>
          <w:lang w:val="en-US"/>
        </w:rPr>
      </w:pPr>
      <w:r w:rsidRPr="00DD0F32">
        <w:rPr>
          <w:sz w:val="20"/>
          <w:szCs w:val="20"/>
          <w:lang w:val="en-US"/>
        </w:rPr>
        <w:t>keywords and list of symbols (if necessary);</w:t>
      </w:r>
    </w:p>
    <w:p w:rsidR="00AA009B" w:rsidRPr="00DD0F32" w:rsidRDefault="00AA009B" w:rsidP="00DD0F32">
      <w:pPr>
        <w:pStyle w:val="ListParagraph"/>
        <w:numPr>
          <w:ilvl w:val="0"/>
          <w:numId w:val="2"/>
        </w:numPr>
        <w:spacing w:line="240" w:lineRule="auto"/>
        <w:rPr>
          <w:sz w:val="20"/>
          <w:szCs w:val="20"/>
          <w:lang w:val="en-US"/>
        </w:rPr>
      </w:pPr>
      <w:r w:rsidRPr="00DD0F32">
        <w:rPr>
          <w:sz w:val="20"/>
          <w:szCs w:val="20"/>
          <w:lang w:val="en-US"/>
        </w:rPr>
        <w:t>main part (introduction, sections, conclusions);</w:t>
      </w:r>
    </w:p>
    <w:p w:rsidR="00AA009B" w:rsidRPr="00DD0F32" w:rsidRDefault="000B3295" w:rsidP="00DD0F32">
      <w:pPr>
        <w:pStyle w:val="ListParagraph"/>
        <w:numPr>
          <w:ilvl w:val="0"/>
          <w:numId w:val="2"/>
        </w:numPr>
        <w:spacing w:line="240" w:lineRule="auto"/>
        <w:rPr>
          <w:sz w:val="20"/>
          <w:szCs w:val="20"/>
          <w:lang w:val="en-US"/>
        </w:rPr>
      </w:pPr>
      <w:r w:rsidRPr="00DD0F32">
        <w:rPr>
          <w:sz w:val="20"/>
          <w:szCs w:val="20"/>
          <w:lang w:val="en-US"/>
        </w:rPr>
        <w:t>references</w:t>
      </w:r>
      <w:r w:rsidR="00AA009B" w:rsidRPr="00DD0F32">
        <w:rPr>
          <w:sz w:val="20"/>
          <w:szCs w:val="20"/>
          <w:lang w:val="en-US"/>
        </w:rPr>
        <w:t>;</w:t>
      </w:r>
    </w:p>
    <w:p w:rsidR="00AA009B" w:rsidRPr="00DD0F32" w:rsidRDefault="00AA009B" w:rsidP="00DD0F32">
      <w:pPr>
        <w:pStyle w:val="ListParagraph"/>
        <w:numPr>
          <w:ilvl w:val="0"/>
          <w:numId w:val="2"/>
        </w:numPr>
        <w:spacing w:line="240" w:lineRule="auto"/>
        <w:rPr>
          <w:sz w:val="20"/>
          <w:szCs w:val="20"/>
          <w:lang w:val="en-US"/>
        </w:rPr>
      </w:pPr>
      <w:r w:rsidRPr="00DD0F32">
        <w:rPr>
          <w:sz w:val="20"/>
          <w:szCs w:val="20"/>
          <w:lang w:val="en-US"/>
        </w:rPr>
        <w:t>a</w:t>
      </w:r>
      <w:r w:rsidR="00DC0F5A" w:rsidRPr="00DD0F32">
        <w:rPr>
          <w:sz w:val="20"/>
          <w:szCs w:val="20"/>
          <w:lang w:val="en-US"/>
        </w:rPr>
        <w:t xml:space="preserve">nnexes. </w:t>
      </w:r>
    </w:p>
    <w:p w:rsidR="00DC0F5A" w:rsidRPr="00DD0F32" w:rsidRDefault="00DC0F5A" w:rsidP="00DD0F32">
      <w:pPr>
        <w:spacing w:line="240" w:lineRule="auto"/>
        <w:ind w:left="709" w:firstLine="0"/>
        <w:rPr>
          <w:sz w:val="20"/>
          <w:szCs w:val="20"/>
          <w:lang w:val="en-US"/>
        </w:rPr>
      </w:pPr>
      <w:r w:rsidRPr="00DD0F32">
        <w:rPr>
          <w:sz w:val="20"/>
          <w:szCs w:val="20"/>
          <w:lang w:val="en-US"/>
        </w:rPr>
        <w:t>Each of these elements, as well as sections of the main part and annexes, should begin on a new page.</w:t>
      </w:r>
    </w:p>
    <w:p w:rsidR="00DC0F5A" w:rsidRPr="00DD0F32" w:rsidRDefault="00D6020A" w:rsidP="00DD0F32">
      <w:pPr>
        <w:pStyle w:val="ListParagraph"/>
        <w:numPr>
          <w:ilvl w:val="0"/>
          <w:numId w:val="1"/>
        </w:numPr>
        <w:spacing w:line="240" w:lineRule="auto"/>
        <w:rPr>
          <w:sz w:val="20"/>
          <w:szCs w:val="20"/>
          <w:lang w:val="en-US"/>
        </w:rPr>
      </w:pPr>
      <w:r w:rsidRPr="00DD0F32">
        <w:rPr>
          <w:sz w:val="20"/>
          <w:szCs w:val="20"/>
          <w:lang w:val="en-US"/>
        </w:rPr>
        <w:t xml:space="preserve">Additionally, as a separate file should be submitted – annotation (in English), which </w:t>
      </w:r>
      <w:r w:rsidR="000B3295" w:rsidRPr="00DD0F32">
        <w:rPr>
          <w:sz w:val="20"/>
          <w:szCs w:val="20"/>
          <w:lang w:val="en-US"/>
        </w:rPr>
        <w:t>contain</w:t>
      </w:r>
      <w:r w:rsidRPr="00DD0F32">
        <w:rPr>
          <w:sz w:val="20"/>
          <w:szCs w:val="20"/>
          <w:lang w:val="en-US"/>
        </w:rPr>
        <w:t xml:space="preserve"> a generalized summary of research work. </w:t>
      </w:r>
    </w:p>
    <w:p w:rsidR="00D6020A" w:rsidRPr="00DD0F32" w:rsidRDefault="00D6020A" w:rsidP="00DD0F32">
      <w:pPr>
        <w:pStyle w:val="ListParagraph"/>
        <w:spacing w:line="240" w:lineRule="auto"/>
        <w:ind w:left="1069" w:firstLine="0"/>
        <w:rPr>
          <w:i/>
          <w:sz w:val="20"/>
          <w:szCs w:val="20"/>
          <w:lang w:val="en-US"/>
        </w:rPr>
      </w:pPr>
      <w:r w:rsidRPr="00DD0F32">
        <w:rPr>
          <w:i/>
          <w:sz w:val="20"/>
          <w:szCs w:val="20"/>
          <w:lang w:val="en-US"/>
        </w:rPr>
        <w:t>Requirements for structural elements</w:t>
      </w:r>
    </w:p>
    <w:p w:rsidR="00D6020A" w:rsidRPr="00DD0F32" w:rsidRDefault="00D6020A" w:rsidP="00DD0F32">
      <w:pPr>
        <w:pStyle w:val="ListParagraph"/>
        <w:numPr>
          <w:ilvl w:val="0"/>
          <w:numId w:val="3"/>
        </w:numPr>
        <w:spacing w:line="240" w:lineRule="auto"/>
        <w:rPr>
          <w:sz w:val="20"/>
          <w:szCs w:val="20"/>
          <w:lang w:val="en-US"/>
        </w:rPr>
      </w:pPr>
      <w:r w:rsidRPr="00DD0F32">
        <w:rPr>
          <w:sz w:val="20"/>
          <w:szCs w:val="20"/>
          <w:lang w:val="en-US"/>
        </w:rPr>
        <w:t>The title page of the scientific work is prepared according to the form given in Annex 1. Contains only the code of the work (six digits and four letters of the Latin alphabet, for example, 486950JFDB - the combination is created by the author), the title of the work, the year of the Competition.</w:t>
      </w:r>
    </w:p>
    <w:p w:rsidR="00D6020A" w:rsidRPr="00DD0F32" w:rsidRDefault="00D6020A" w:rsidP="00DD0F32">
      <w:pPr>
        <w:pStyle w:val="ListParagraph"/>
        <w:numPr>
          <w:ilvl w:val="0"/>
          <w:numId w:val="3"/>
        </w:numPr>
        <w:spacing w:line="240" w:lineRule="auto"/>
        <w:rPr>
          <w:sz w:val="20"/>
          <w:szCs w:val="20"/>
          <w:lang w:val="en-US"/>
        </w:rPr>
      </w:pPr>
      <w:r w:rsidRPr="00DD0F32">
        <w:rPr>
          <w:sz w:val="20"/>
          <w:szCs w:val="20"/>
          <w:lang w:val="en-US"/>
        </w:rPr>
        <w:t>The table of contents should contain the names of all structural elements, headings and subheadings (if applicable) indicating the numbering and number of original pages.</w:t>
      </w:r>
    </w:p>
    <w:p w:rsidR="00D6020A" w:rsidRPr="00DD0F32" w:rsidRDefault="00D6020A" w:rsidP="00DD0F32">
      <w:pPr>
        <w:pStyle w:val="ListParagraph"/>
        <w:numPr>
          <w:ilvl w:val="0"/>
          <w:numId w:val="3"/>
        </w:numPr>
        <w:spacing w:line="240" w:lineRule="auto"/>
        <w:rPr>
          <w:sz w:val="20"/>
          <w:szCs w:val="20"/>
          <w:lang w:val="en-US"/>
        </w:rPr>
      </w:pPr>
      <w:r w:rsidRPr="00DD0F32">
        <w:rPr>
          <w:sz w:val="20"/>
          <w:szCs w:val="20"/>
          <w:lang w:val="en-US"/>
        </w:rPr>
        <w:t>The set of keywords should correspond to the main content of the scientific work, reflect the research topic and provide a thematic job search. The number of keywords ranging from five to ten. Keywords are given in the nominative case, in a line through a comma.</w:t>
      </w:r>
    </w:p>
    <w:p w:rsidR="00D6020A" w:rsidRPr="00DD0F32" w:rsidRDefault="0030445A" w:rsidP="00DD0F32">
      <w:pPr>
        <w:pStyle w:val="ListParagraph"/>
        <w:numPr>
          <w:ilvl w:val="0"/>
          <w:numId w:val="3"/>
        </w:numPr>
        <w:spacing w:line="240" w:lineRule="auto"/>
        <w:rPr>
          <w:sz w:val="20"/>
          <w:szCs w:val="20"/>
          <w:lang w:val="en-US"/>
        </w:rPr>
      </w:pPr>
      <w:r w:rsidRPr="00DD0F32">
        <w:rPr>
          <w:sz w:val="20"/>
          <w:szCs w:val="20"/>
          <w:lang w:val="en-US"/>
        </w:rPr>
        <w:t>The list of symbols, units of measurement, abbreviations is given, if necessary, in the form of a separate list. Their explanation is given in the text at the first mention. Abbreviations, symbols, symbols that are repeated no more than twice are not included in the list.</w:t>
      </w:r>
    </w:p>
    <w:p w:rsidR="0030445A" w:rsidRPr="00DD0F32" w:rsidRDefault="0030445A" w:rsidP="00DD0F32">
      <w:pPr>
        <w:pStyle w:val="ListParagraph"/>
        <w:numPr>
          <w:ilvl w:val="0"/>
          <w:numId w:val="3"/>
        </w:numPr>
        <w:spacing w:line="240" w:lineRule="auto"/>
        <w:rPr>
          <w:sz w:val="20"/>
          <w:szCs w:val="20"/>
          <w:lang w:val="en-US"/>
        </w:rPr>
      </w:pPr>
      <w:r w:rsidRPr="00DD0F32">
        <w:rPr>
          <w:sz w:val="20"/>
          <w:szCs w:val="20"/>
          <w:lang w:val="en-US"/>
        </w:rPr>
        <w:t>The main part of the scientific work should contain the following components: introduction; sections of scientific work (three sections); conclusions.</w:t>
      </w:r>
    </w:p>
    <w:p w:rsidR="0030445A" w:rsidRPr="00DD0F32" w:rsidRDefault="0030445A" w:rsidP="00DD0F32">
      <w:pPr>
        <w:pStyle w:val="ListParagraph"/>
        <w:numPr>
          <w:ilvl w:val="0"/>
          <w:numId w:val="3"/>
        </w:numPr>
        <w:spacing w:line="240" w:lineRule="auto"/>
        <w:rPr>
          <w:sz w:val="20"/>
          <w:szCs w:val="20"/>
          <w:lang w:val="en-US"/>
        </w:rPr>
      </w:pPr>
      <w:r w:rsidRPr="00DD0F32">
        <w:rPr>
          <w:sz w:val="20"/>
          <w:szCs w:val="20"/>
          <w:lang w:val="en-US"/>
        </w:rPr>
        <w:t>The introduction provides a general description of the scientific work, namely:</w:t>
      </w:r>
    </w:p>
    <w:p w:rsidR="0030445A" w:rsidRPr="00DD0F32" w:rsidRDefault="0030445A" w:rsidP="00DD0F32">
      <w:pPr>
        <w:pStyle w:val="ListParagraph"/>
        <w:numPr>
          <w:ilvl w:val="0"/>
          <w:numId w:val="4"/>
        </w:numPr>
        <w:spacing w:line="240" w:lineRule="auto"/>
        <w:rPr>
          <w:sz w:val="20"/>
          <w:szCs w:val="20"/>
          <w:lang w:val="en-US"/>
        </w:rPr>
      </w:pPr>
      <w:r w:rsidRPr="00DD0F32">
        <w:rPr>
          <w:sz w:val="20"/>
          <w:szCs w:val="20"/>
          <w:lang w:val="en-US"/>
        </w:rPr>
        <w:t>justification for choosing the topic (motivation);</w:t>
      </w:r>
    </w:p>
    <w:p w:rsidR="0030445A" w:rsidRPr="00DD0F32" w:rsidRDefault="0030445A" w:rsidP="00DD0F32">
      <w:pPr>
        <w:pStyle w:val="ListParagraph"/>
        <w:numPr>
          <w:ilvl w:val="0"/>
          <w:numId w:val="4"/>
        </w:numPr>
        <w:spacing w:line="240" w:lineRule="auto"/>
        <w:rPr>
          <w:sz w:val="20"/>
          <w:szCs w:val="20"/>
          <w:lang w:val="en-US"/>
        </w:rPr>
      </w:pPr>
      <w:r w:rsidRPr="00DD0F32">
        <w:rPr>
          <w:sz w:val="20"/>
          <w:szCs w:val="20"/>
          <w:lang w:val="en-US"/>
        </w:rPr>
        <w:t>purpose and objectives of the study;</w:t>
      </w:r>
    </w:p>
    <w:p w:rsidR="0030445A" w:rsidRPr="00DD0F32" w:rsidRDefault="0030445A" w:rsidP="00DD0F32">
      <w:pPr>
        <w:pStyle w:val="ListParagraph"/>
        <w:numPr>
          <w:ilvl w:val="0"/>
          <w:numId w:val="4"/>
        </w:numPr>
        <w:spacing w:line="240" w:lineRule="auto"/>
        <w:rPr>
          <w:sz w:val="20"/>
          <w:szCs w:val="20"/>
          <w:lang w:val="en-US"/>
        </w:rPr>
      </w:pPr>
      <w:r w:rsidRPr="00DD0F32">
        <w:rPr>
          <w:sz w:val="20"/>
          <w:szCs w:val="20"/>
          <w:lang w:val="en-US"/>
        </w:rPr>
        <w:t>subject and object of research;</w:t>
      </w:r>
    </w:p>
    <w:p w:rsidR="0030445A" w:rsidRPr="00DD0F32" w:rsidRDefault="0030445A" w:rsidP="00DD0F32">
      <w:pPr>
        <w:pStyle w:val="ListParagraph"/>
        <w:numPr>
          <w:ilvl w:val="0"/>
          <w:numId w:val="4"/>
        </w:numPr>
        <w:spacing w:line="240" w:lineRule="auto"/>
        <w:rPr>
          <w:sz w:val="20"/>
          <w:szCs w:val="20"/>
          <w:lang w:val="en-US"/>
        </w:rPr>
      </w:pPr>
      <w:r w:rsidRPr="00DD0F32">
        <w:rPr>
          <w:sz w:val="20"/>
          <w:szCs w:val="20"/>
          <w:lang w:val="en-US"/>
        </w:rPr>
        <w:t>research methods;</w:t>
      </w:r>
    </w:p>
    <w:p w:rsidR="0030445A" w:rsidRPr="00DD0F32" w:rsidRDefault="0030445A" w:rsidP="00DD0F32">
      <w:pPr>
        <w:pStyle w:val="ListParagraph"/>
        <w:numPr>
          <w:ilvl w:val="0"/>
          <w:numId w:val="4"/>
        </w:numPr>
        <w:spacing w:line="240" w:lineRule="auto"/>
        <w:rPr>
          <w:sz w:val="20"/>
          <w:szCs w:val="20"/>
          <w:lang w:val="en-US"/>
        </w:rPr>
      </w:pPr>
      <w:r w:rsidRPr="00DD0F32">
        <w:rPr>
          <w:sz w:val="20"/>
          <w:szCs w:val="20"/>
          <w:lang w:val="en-US"/>
        </w:rPr>
        <w:t>scientific novelty of the obtained results;</w:t>
      </w:r>
    </w:p>
    <w:p w:rsidR="0030445A" w:rsidRPr="00DD0F32" w:rsidRDefault="0030445A" w:rsidP="00DD0F32">
      <w:pPr>
        <w:pStyle w:val="ListParagraph"/>
        <w:numPr>
          <w:ilvl w:val="0"/>
          <w:numId w:val="4"/>
        </w:numPr>
        <w:spacing w:line="240" w:lineRule="auto"/>
        <w:rPr>
          <w:sz w:val="20"/>
          <w:szCs w:val="20"/>
          <w:lang w:val="en-US"/>
        </w:rPr>
      </w:pPr>
      <w:r w:rsidRPr="00DD0F32">
        <w:rPr>
          <w:sz w:val="20"/>
          <w:szCs w:val="20"/>
          <w:lang w:val="en-US"/>
        </w:rPr>
        <w:t>practical significance of work.</w:t>
      </w:r>
    </w:p>
    <w:p w:rsidR="0030445A" w:rsidRPr="00DD0F32" w:rsidRDefault="0030445A" w:rsidP="00DD0F32">
      <w:pPr>
        <w:pStyle w:val="ListParagraph"/>
        <w:numPr>
          <w:ilvl w:val="0"/>
          <w:numId w:val="3"/>
        </w:numPr>
        <w:spacing w:line="240" w:lineRule="auto"/>
        <w:rPr>
          <w:sz w:val="20"/>
          <w:szCs w:val="20"/>
          <w:lang w:val="en-US"/>
        </w:rPr>
      </w:pPr>
      <w:r w:rsidRPr="00DD0F32">
        <w:rPr>
          <w:sz w:val="20"/>
          <w:szCs w:val="20"/>
          <w:lang w:val="en-US"/>
        </w:rPr>
        <w:t xml:space="preserve">When using research results, ideas, publications and other materials from other authors in the Research text must be a reference to the publication of these authors. Sections of scientific work can be divided into subsections (numbering consists of a section number and a serial number of the subdivision, separated by a </w:t>
      </w:r>
      <w:r w:rsidR="00235272" w:rsidRPr="00DD0F32">
        <w:rPr>
          <w:sz w:val="20"/>
          <w:szCs w:val="20"/>
          <w:lang w:val="en-US"/>
        </w:rPr>
        <w:t>dot</w:t>
      </w:r>
      <w:r w:rsidRPr="00DD0F32">
        <w:rPr>
          <w:sz w:val="20"/>
          <w:szCs w:val="20"/>
          <w:lang w:val="en-US"/>
        </w:rPr>
        <w:t>). Sections, subsections are numbered in Arabic numerals.</w:t>
      </w:r>
    </w:p>
    <w:p w:rsidR="0030445A" w:rsidRPr="00DD0F32" w:rsidRDefault="0030445A" w:rsidP="00DD0F32">
      <w:pPr>
        <w:pStyle w:val="ListParagraph"/>
        <w:spacing w:line="240" w:lineRule="auto"/>
        <w:ind w:left="1429" w:firstLine="0"/>
        <w:rPr>
          <w:sz w:val="20"/>
          <w:szCs w:val="20"/>
          <w:lang w:val="en-US"/>
        </w:rPr>
      </w:pPr>
      <w:r w:rsidRPr="00DD0F32">
        <w:rPr>
          <w:sz w:val="20"/>
          <w:szCs w:val="20"/>
          <w:lang w:val="en-US"/>
        </w:rPr>
        <w:t>When numbering formulas and figures, if there are references to them in the text of the scientific work, the section number and the formula number (figure) shall be affixed through a dot. The numbered formula is given in the middle of a new line (numbering - on the right side in</w:t>
      </w:r>
      <w:r w:rsidR="00235272" w:rsidRPr="00DD0F32">
        <w:rPr>
          <w:sz w:val="20"/>
          <w:szCs w:val="20"/>
          <w:lang w:val="en-US"/>
        </w:rPr>
        <w:t xml:space="preserve"> brackets</w:t>
      </w:r>
      <w:r w:rsidRPr="00DD0F32">
        <w:rPr>
          <w:sz w:val="20"/>
          <w:szCs w:val="20"/>
          <w:lang w:val="en-US"/>
        </w:rPr>
        <w:t>).</w:t>
      </w:r>
      <w:r w:rsidR="00235272" w:rsidRPr="00DD0F32">
        <w:rPr>
          <w:sz w:val="20"/>
          <w:szCs w:val="20"/>
          <w:lang w:val="en-US"/>
        </w:rPr>
        <w:t xml:space="preserve"> The number and name of the figure are given at the bottom of the figure (justify), the number and title of the table is given above the table itself (justify).</w:t>
      </w:r>
    </w:p>
    <w:p w:rsidR="00235272" w:rsidRPr="00DD0F32" w:rsidRDefault="000B3295" w:rsidP="00DD0F32">
      <w:pPr>
        <w:pStyle w:val="ListParagraph"/>
        <w:spacing w:line="240" w:lineRule="auto"/>
        <w:ind w:left="1429" w:firstLine="0"/>
        <w:rPr>
          <w:sz w:val="20"/>
          <w:szCs w:val="20"/>
          <w:lang w:val="en-US"/>
        </w:rPr>
      </w:pPr>
      <w:r w:rsidRPr="00DD0F32">
        <w:rPr>
          <w:sz w:val="20"/>
          <w:szCs w:val="20"/>
          <w:lang w:val="en-US"/>
        </w:rPr>
        <w:t>The conclusions contain most important scientific and practical results of scientific work, indicate the scientific tasks and problems that can be solved by research results, as well as possible areas for further research. If there is a practical value of the obtained results, information on the use of research results or recommendations for their use is provided.</w:t>
      </w:r>
    </w:p>
    <w:p w:rsidR="000B3295" w:rsidRPr="00DD0F32" w:rsidRDefault="000B3295" w:rsidP="00DD0F32">
      <w:pPr>
        <w:pStyle w:val="ListParagraph"/>
        <w:numPr>
          <w:ilvl w:val="0"/>
          <w:numId w:val="3"/>
        </w:numPr>
        <w:spacing w:line="240" w:lineRule="auto"/>
        <w:rPr>
          <w:sz w:val="20"/>
          <w:szCs w:val="20"/>
          <w:lang w:val="en-US"/>
        </w:rPr>
      </w:pPr>
      <w:r w:rsidRPr="00DD0F32">
        <w:rPr>
          <w:sz w:val="20"/>
          <w:szCs w:val="20"/>
          <w:lang w:val="en-US"/>
        </w:rPr>
        <w:t>References formed by the author (due to his choice) in one of the following ways:</w:t>
      </w:r>
    </w:p>
    <w:p w:rsidR="002C49E9" w:rsidRPr="00DD0F32" w:rsidRDefault="002C49E9" w:rsidP="00DD0F32">
      <w:pPr>
        <w:pStyle w:val="ListParagraph"/>
        <w:numPr>
          <w:ilvl w:val="0"/>
          <w:numId w:val="5"/>
        </w:numPr>
        <w:spacing w:line="240" w:lineRule="auto"/>
        <w:rPr>
          <w:sz w:val="20"/>
          <w:szCs w:val="20"/>
          <w:lang w:val="en-US"/>
        </w:rPr>
      </w:pPr>
      <w:r w:rsidRPr="00DD0F32">
        <w:rPr>
          <w:sz w:val="20"/>
          <w:szCs w:val="20"/>
          <w:lang w:val="en-US"/>
        </w:rPr>
        <w:t>in the order of appearance in the text;</w:t>
      </w:r>
    </w:p>
    <w:p w:rsidR="002C49E9" w:rsidRPr="00DD0F32" w:rsidRDefault="002C49E9" w:rsidP="00DD0F32">
      <w:pPr>
        <w:pStyle w:val="ListParagraph"/>
        <w:numPr>
          <w:ilvl w:val="0"/>
          <w:numId w:val="5"/>
        </w:numPr>
        <w:spacing w:line="240" w:lineRule="auto"/>
        <w:rPr>
          <w:sz w:val="20"/>
          <w:szCs w:val="20"/>
          <w:lang w:val="en-US"/>
        </w:rPr>
      </w:pPr>
      <w:r w:rsidRPr="00DD0F32">
        <w:rPr>
          <w:sz w:val="20"/>
          <w:szCs w:val="20"/>
          <w:lang w:val="en-US"/>
        </w:rPr>
        <w:t>in alphabetical order;</w:t>
      </w:r>
    </w:p>
    <w:p w:rsidR="002C49E9" w:rsidRPr="00DD0F32" w:rsidRDefault="002C49E9" w:rsidP="00DD0F32">
      <w:pPr>
        <w:pStyle w:val="ListParagraph"/>
        <w:numPr>
          <w:ilvl w:val="0"/>
          <w:numId w:val="5"/>
        </w:numPr>
        <w:spacing w:line="240" w:lineRule="auto"/>
        <w:rPr>
          <w:sz w:val="20"/>
          <w:szCs w:val="20"/>
          <w:lang w:val="en-US"/>
        </w:rPr>
      </w:pPr>
      <w:r w:rsidRPr="00DD0F32">
        <w:rPr>
          <w:sz w:val="20"/>
          <w:szCs w:val="20"/>
          <w:lang w:val="en-US"/>
        </w:rPr>
        <w:t>in chronological order.</w:t>
      </w:r>
    </w:p>
    <w:p w:rsidR="002C49E9" w:rsidRPr="00DD0F32" w:rsidRDefault="002C49E9" w:rsidP="00DD0F32">
      <w:pPr>
        <w:spacing w:line="240" w:lineRule="auto"/>
        <w:rPr>
          <w:sz w:val="20"/>
          <w:szCs w:val="20"/>
          <w:lang w:val="en-US"/>
        </w:rPr>
      </w:pPr>
      <w:r w:rsidRPr="00DD0F32">
        <w:rPr>
          <w:sz w:val="20"/>
          <w:szCs w:val="20"/>
          <w:lang w:val="en-US"/>
        </w:rPr>
        <w:t xml:space="preserve">The bibliographic description of references can be issued by one of the styles: </w:t>
      </w:r>
    </w:p>
    <w:p w:rsidR="002C49E9" w:rsidRPr="00DD0F32" w:rsidRDefault="002C49E9" w:rsidP="00DD0F32">
      <w:pPr>
        <w:spacing w:line="240" w:lineRule="auto"/>
        <w:ind w:left="709"/>
        <w:rPr>
          <w:sz w:val="20"/>
          <w:szCs w:val="20"/>
          <w:lang w:val="en-US"/>
        </w:rPr>
      </w:pPr>
      <w:r w:rsidRPr="00DD0F32">
        <w:rPr>
          <w:sz w:val="20"/>
          <w:szCs w:val="20"/>
          <w:lang w:val="en-US"/>
        </w:rPr>
        <w:t>1. Harvard style.</w:t>
      </w:r>
    </w:p>
    <w:p w:rsidR="002C49E9" w:rsidRPr="00DD0F32" w:rsidRDefault="002C49E9" w:rsidP="00DD0F32">
      <w:pPr>
        <w:spacing w:line="240" w:lineRule="auto"/>
        <w:ind w:left="709"/>
        <w:rPr>
          <w:sz w:val="20"/>
          <w:szCs w:val="20"/>
          <w:lang w:val="en-US"/>
        </w:rPr>
      </w:pPr>
      <w:r w:rsidRPr="00DD0F32">
        <w:rPr>
          <w:sz w:val="20"/>
          <w:szCs w:val="20"/>
          <w:lang w:val="en-US"/>
        </w:rPr>
        <w:lastRenderedPageBreak/>
        <w:t>2. IEEE (Institute of Electrical and Electronics Engineers) style.</w:t>
      </w:r>
    </w:p>
    <w:p w:rsidR="002C49E9" w:rsidRPr="00DD0F32" w:rsidRDefault="002C49E9" w:rsidP="00DD0F32">
      <w:pPr>
        <w:spacing w:line="240" w:lineRule="auto"/>
        <w:ind w:left="709"/>
        <w:rPr>
          <w:sz w:val="20"/>
          <w:szCs w:val="20"/>
          <w:lang w:val="en-US"/>
        </w:rPr>
      </w:pPr>
      <w:r w:rsidRPr="00DD0F32">
        <w:rPr>
          <w:sz w:val="20"/>
          <w:szCs w:val="20"/>
          <w:lang w:val="en-US"/>
        </w:rPr>
        <w:t xml:space="preserve">3. Springer </w:t>
      </w:r>
      <w:proofErr w:type="spellStart"/>
      <w:r w:rsidRPr="00DD0F32">
        <w:rPr>
          <w:sz w:val="20"/>
          <w:szCs w:val="20"/>
          <w:lang w:val="en-US"/>
        </w:rPr>
        <w:t>MathPhys</w:t>
      </w:r>
      <w:proofErr w:type="spellEnd"/>
      <w:r w:rsidRPr="00DD0F32">
        <w:rPr>
          <w:sz w:val="20"/>
          <w:szCs w:val="20"/>
          <w:lang w:val="en-US"/>
        </w:rPr>
        <w:t xml:space="preserve"> Style.</w:t>
      </w:r>
    </w:p>
    <w:p w:rsidR="002C49E9" w:rsidRPr="00DD0F32" w:rsidRDefault="002C49E9" w:rsidP="00DD0F32">
      <w:pPr>
        <w:pStyle w:val="ListParagraph"/>
        <w:numPr>
          <w:ilvl w:val="0"/>
          <w:numId w:val="3"/>
        </w:numPr>
        <w:spacing w:line="240" w:lineRule="auto"/>
        <w:rPr>
          <w:sz w:val="20"/>
          <w:szCs w:val="20"/>
          <w:lang w:val="en-US"/>
        </w:rPr>
      </w:pPr>
      <w:r w:rsidRPr="00DD0F32">
        <w:rPr>
          <w:sz w:val="20"/>
          <w:szCs w:val="20"/>
          <w:lang w:val="en-US"/>
        </w:rPr>
        <w:t>The annex may include supporting material necessary for the completeness of scientific work:</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intermediate formulas and calculations;</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protocols and acts of tests, implementation, calculations of economic effect,</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support letters for scientific work,</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instructions and methods, description of algorithms that are not the main results of scientific work,</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descriptions and listings of computer program codes developed in the course of scientific work,</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auxiliary illustrations, including block diagrams of developed technical solutions,</w:t>
      </w:r>
    </w:p>
    <w:p w:rsidR="002C49E9" w:rsidRPr="00DD0F32" w:rsidRDefault="002C49E9" w:rsidP="00DD0F32">
      <w:pPr>
        <w:pStyle w:val="ListParagraph"/>
        <w:numPr>
          <w:ilvl w:val="0"/>
          <w:numId w:val="6"/>
        </w:numPr>
        <w:spacing w:line="240" w:lineRule="auto"/>
        <w:rPr>
          <w:sz w:val="20"/>
          <w:szCs w:val="20"/>
          <w:lang w:val="en-US"/>
        </w:rPr>
      </w:pPr>
      <w:r w:rsidRPr="00DD0F32">
        <w:rPr>
          <w:sz w:val="20"/>
          <w:szCs w:val="20"/>
          <w:lang w:val="en-US"/>
        </w:rPr>
        <w:t>other data and materials.</w:t>
      </w:r>
    </w:p>
    <w:p w:rsidR="002C49E9" w:rsidRPr="00DD0F32" w:rsidRDefault="00DD0F32" w:rsidP="00DD0F32">
      <w:pPr>
        <w:pStyle w:val="ListParagraph"/>
        <w:numPr>
          <w:ilvl w:val="0"/>
          <w:numId w:val="3"/>
        </w:numPr>
        <w:spacing w:line="240" w:lineRule="auto"/>
        <w:rPr>
          <w:sz w:val="20"/>
          <w:szCs w:val="20"/>
          <w:lang w:val="en-US"/>
        </w:rPr>
      </w:pPr>
      <w:r w:rsidRPr="00DD0F32">
        <w:rPr>
          <w:sz w:val="20"/>
          <w:szCs w:val="20"/>
          <w:lang w:val="en-US"/>
        </w:rPr>
        <w:t>The annotation (separate file) of the scientific work should briefly present the main results of the study, indicating the scientific novelty and practical value.</w:t>
      </w:r>
    </w:p>
    <w:p w:rsidR="00DD0F32" w:rsidRPr="00DD0F32" w:rsidRDefault="00DD0F32" w:rsidP="00DD0F32">
      <w:pPr>
        <w:pStyle w:val="ListParagraph"/>
        <w:spacing w:line="240" w:lineRule="auto"/>
        <w:ind w:left="1429" w:firstLine="0"/>
        <w:rPr>
          <w:sz w:val="20"/>
          <w:szCs w:val="20"/>
          <w:lang w:val="en-US"/>
        </w:rPr>
      </w:pPr>
      <w:r w:rsidRPr="00DD0F32">
        <w:rPr>
          <w:sz w:val="20"/>
          <w:szCs w:val="20"/>
          <w:lang w:val="en-US"/>
        </w:rPr>
        <w:t>The annotation shall include:</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code of the work;</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surname and initials of the author;</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the name of the educational institution where the author studies;</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surname and initials of the scientific adviser, his place of work, position, scientific degree and academic title;</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title of scientific work;</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keywords;</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the content of the annotation;</w:t>
      </w:r>
    </w:p>
    <w:p w:rsidR="00DD0F32" w:rsidRPr="00DD0F32" w:rsidRDefault="00DD0F32" w:rsidP="00DD0F32">
      <w:pPr>
        <w:pStyle w:val="ListParagraph"/>
        <w:numPr>
          <w:ilvl w:val="0"/>
          <w:numId w:val="7"/>
        </w:numPr>
        <w:spacing w:line="240" w:lineRule="auto"/>
        <w:rPr>
          <w:sz w:val="20"/>
          <w:szCs w:val="20"/>
          <w:lang w:val="en-US"/>
        </w:rPr>
      </w:pPr>
      <w:r w:rsidRPr="00DD0F32">
        <w:rPr>
          <w:sz w:val="20"/>
          <w:szCs w:val="20"/>
          <w:lang w:val="en-US"/>
        </w:rPr>
        <w:t>list of author's publications.</w:t>
      </w:r>
    </w:p>
    <w:p w:rsidR="00DD0F32" w:rsidRPr="00DD0F32" w:rsidRDefault="00DD0F32" w:rsidP="00DD0F32">
      <w:pPr>
        <w:spacing w:line="240" w:lineRule="auto"/>
        <w:rPr>
          <w:sz w:val="20"/>
          <w:szCs w:val="20"/>
          <w:lang w:val="en-US"/>
        </w:rPr>
      </w:pPr>
      <w:r w:rsidRPr="00DD0F32">
        <w:rPr>
          <w:sz w:val="20"/>
          <w:szCs w:val="20"/>
          <w:lang w:val="en-US"/>
        </w:rPr>
        <w:t>The annotation is up to three printed pages.</w:t>
      </w:r>
    </w:p>
    <w:p w:rsidR="00DD0F32" w:rsidRDefault="00DD0F32" w:rsidP="00DD0F32">
      <w:pPr>
        <w:pStyle w:val="ListParagraph"/>
        <w:numPr>
          <w:ilvl w:val="0"/>
          <w:numId w:val="3"/>
        </w:numPr>
        <w:spacing w:line="240" w:lineRule="auto"/>
        <w:rPr>
          <w:sz w:val="20"/>
          <w:szCs w:val="20"/>
          <w:lang w:val="en-US"/>
        </w:rPr>
      </w:pPr>
      <w:r w:rsidRPr="00DD0F32">
        <w:rPr>
          <w:sz w:val="20"/>
          <w:szCs w:val="20"/>
          <w:lang w:val="en-US"/>
        </w:rPr>
        <w:t>Scientific works submitted to the Competition with violation of the requirements are not allowed to participate in the Competition and by the decision of the commission are removed from consideration.</w:t>
      </w: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Default="009031F7" w:rsidP="009031F7">
      <w:pPr>
        <w:spacing w:line="240" w:lineRule="auto"/>
        <w:rPr>
          <w:sz w:val="20"/>
          <w:szCs w:val="20"/>
          <w:lang w:val="en-US"/>
        </w:rPr>
      </w:pPr>
    </w:p>
    <w:p w:rsidR="009031F7" w:rsidRPr="009031F7" w:rsidRDefault="009031F7" w:rsidP="009031F7">
      <w:pPr>
        <w:spacing w:line="240" w:lineRule="auto"/>
        <w:rPr>
          <w:sz w:val="20"/>
          <w:szCs w:val="20"/>
          <w:lang w:val="en-US"/>
        </w:rPr>
      </w:pPr>
      <w:r>
        <w:rPr>
          <w:sz w:val="20"/>
          <w:szCs w:val="20"/>
          <w:lang w:val="en-US"/>
        </w:rPr>
        <w:t xml:space="preserve">In this requirements </w:t>
      </w:r>
      <w:r w:rsidRPr="00DD0F32">
        <w:rPr>
          <w:sz w:val="20"/>
          <w:szCs w:val="20"/>
          <w:lang w:val="en-US"/>
        </w:rPr>
        <w:t>Research work</w:t>
      </w:r>
      <w:r>
        <w:rPr>
          <w:sz w:val="20"/>
          <w:szCs w:val="20"/>
          <w:lang w:val="en-US"/>
        </w:rPr>
        <w:t>=</w:t>
      </w:r>
      <w:r w:rsidRPr="00DD0F32">
        <w:rPr>
          <w:sz w:val="20"/>
          <w:szCs w:val="20"/>
          <w:lang w:val="en-US"/>
        </w:rPr>
        <w:t>scientific work</w:t>
      </w:r>
      <w:r>
        <w:rPr>
          <w:sz w:val="20"/>
          <w:szCs w:val="20"/>
          <w:lang w:val="en-US"/>
        </w:rPr>
        <w:t>.</w:t>
      </w:r>
      <w:bookmarkStart w:id="0" w:name="_GoBack"/>
      <w:bookmarkEnd w:id="0"/>
    </w:p>
    <w:p w:rsidR="00DD0F32" w:rsidRDefault="00DD0F32">
      <w:pPr>
        <w:spacing w:after="160" w:line="259" w:lineRule="auto"/>
        <w:ind w:firstLine="0"/>
        <w:jc w:val="left"/>
        <w:rPr>
          <w:sz w:val="20"/>
          <w:szCs w:val="20"/>
          <w:lang w:val="en-US"/>
        </w:rPr>
      </w:pPr>
      <w:r>
        <w:rPr>
          <w:sz w:val="20"/>
          <w:szCs w:val="20"/>
          <w:lang w:val="en-US"/>
        </w:rPr>
        <w:br w:type="page"/>
      </w:r>
    </w:p>
    <w:p w:rsidR="00DD0F32" w:rsidRDefault="00AE54C3" w:rsidP="00AE54C3">
      <w:pPr>
        <w:pStyle w:val="ListParagraph"/>
        <w:spacing w:line="240" w:lineRule="auto"/>
        <w:ind w:left="1429" w:firstLine="0"/>
        <w:jc w:val="right"/>
        <w:rPr>
          <w:sz w:val="20"/>
          <w:szCs w:val="20"/>
          <w:lang w:val="en-US"/>
        </w:rPr>
      </w:pPr>
      <w:r>
        <w:rPr>
          <w:sz w:val="20"/>
          <w:szCs w:val="20"/>
          <w:lang w:val="en-US"/>
        </w:rPr>
        <w:lastRenderedPageBreak/>
        <w:t>Annex 1</w:t>
      </w:r>
    </w:p>
    <w:p w:rsidR="00AE54C3" w:rsidRDefault="00AE54C3" w:rsidP="00AE54C3">
      <w:pPr>
        <w:pStyle w:val="ListParagraph"/>
        <w:spacing w:line="240" w:lineRule="auto"/>
        <w:ind w:left="1429" w:firstLine="0"/>
        <w:jc w:val="center"/>
        <w:rPr>
          <w:sz w:val="20"/>
          <w:szCs w:val="20"/>
          <w:lang w:val="en-US"/>
        </w:rPr>
      </w:pPr>
    </w:p>
    <w:p w:rsidR="00AE54C3" w:rsidRDefault="00AE54C3" w:rsidP="00AE54C3">
      <w:pPr>
        <w:pStyle w:val="ListParagraph"/>
        <w:spacing w:line="240" w:lineRule="auto"/>
        <w:ind w:left="1429" w:firstLine="0"/>
        <w:jc w:val="center"/>
        <w:rPr>
          <w:sz w:val="20"/>
          <w:szCs w:val="20"/>
          <w:lang w:val="en-US"/>
        </w:rPr>
      </w:pPr>
    </w:p>
    <w:p w:rsidR="00AE54C3" w:rsidRPr="00AE54C3" w:rsidRDefault="00AE54C3" w:rsidP="00AE54C3">
      <w:pPr>
        <w:pStyle w:val="ListParagraph"/>
        <w:spacing w:line="240" w:lineRule="auto"/>
        <w:ind w:left="0" w:firstLine="0"/>
        <w:jc w:val="center"/>
        <w:rPr>
          <w:lang w:val="en-US"/>
        </w:rPr>
      </w:pPr>
      <w:r w:rsidRPr="00AE54C3">
        <w:rPr>
          <w:lang w:val="en-US"/>
        </w:rPr>
        <w:t xml:space="preserve">156473JHYT </w:t>
      </w:r>
      <w:r w:rsidRPr="00AE54C3">
        <w:rPr>
          <w:i/>
          <w:lang w:val="en-US"/>
        </w:rPr>
        <w:t>(code of the work)</w:t>
      </w: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0" w:firstLine="0"/>
        <w:jc w:val="center"/>
        <w:rPr>
          <w:lang w:val="en-US"/>
        </w:rPr>
      </w:pPr>
      <w:r w:rsidRPr="00AE54C3">
        <w:rPr>
          <w:lang w:val="en-US"/>
        </w:rPr>
        <w:t>Methods to increase the efficiency of quantum cryptography protocols</w:t>
      </w: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Default="00AE54C3" w:rsidP="00AE54C3">
      <w:pPr>
        <w:pStyle w:val="ListParagraph"/>
        <w:spacing w:line="240" w:lineRule="auto"/>
        <w:ind w:left="1429" w:firstLine="0"/>
        <w:jc w:val="center"/>
        <w:rPr>
          <w:lang w:val="en-US"/>
        </w:rPr>
      </w:pPr>
    </w:p>
    <w:p w:rsidR="00AE54C3" w:rsidRDefault="00AE54C3" w:rsidP="00AE54C3">
      <w:pPr>
        <w:pStyle w:val="ListParagraph"/>
        <w:spacing w:line="240" w:lineRule="auto"/>
        <w:ind w:left="1429" w:firstLine="0"/>
        <w:jc w:val="center"/>
        <w:rPr>
          <w:lang w:val="en-US"/>
        </w:rPr>
      </w:pPr>
    </w:p>
    <w:p w:rsidR="00AE54C3" w:rsidRDefault="00AE54C3" w:rsidP="00AE54C3">
      <w:pPr>
        <w:pStyle w:val="ListParagraph"/>
        <w:spacing w:line="240" w:lineRule="auto"/>
        <w:ind w:left="1429" w:firstLine="0"/>
        <w:jc w:val="center"/>
        <w:rPr>
          <w:lang w:val="en-US"/>
        </w:rPr>
      </w:pPr>
    </w:p>
    <w:p w:rsid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1429" w:firstLine="0"/>
        <w:jc w:val="center"/>
        <w:rPr>
          <w:lang w:val="en-US"/>
        </w:rPr>
      </w:pPr>
    </w:p>
    <w:p w:rsidR="00AE54C3" w:rsidRPr="00AE54C3" w:rsidRDefault="00AE54C3" w:rsidP="00AE54C3">
      <w:pPr>
        <w:pStyle w:val="ListParagraph"/>
        <w:spacing w:line="240" w:lineRule="auto"/>
        <w:ind w:left="0" w:firstLine="0"/>
        <w:jc w:val="center"/>
        <w:rPr>
          <w:sz w:val="20"/>
          <w:szCs w:val="20"/>
        </w:rPr>
      </w:pPr>
      <w:r w:rsidRPr="00AE54C3">
        <w:t>2021</w:t>
      </w:r>
    </w:p>
    <w:p w:rsidR="00AE54C3" w:rsidRDefault="00AE54C3">
      <w:pPr>
        <w:spacing w:after="160" w:line="259" w:lineRule="auto"/>
        <w:ind w:firstLine="0"/>
        <w:jc w:val="left"/>
        <w:rPr>
          <w:sz w:val="20"/>
          <w:szCs w:val="20"/>
        </w:rPr>
      </w:pPr>
      <w:r>
        <w:rPr>
          <w:sz w:val="20"/>
          <w:szCs w:val="20"/>
        </w:rPr>
        <w:br w:type="page"/>
      </w:r>
    </w:p>
    <w:p w:rsidR="00AE54C3" w:rsidRDefault="00AE54C3" w:rsidP="00AE54C3">
      <w:pPr>
        <w:pStyle w:val="ListParagraph"/>
        <w:spacing w:line="240" w:lineRule="auto"/>
        <w:ind w:left="1429" w:firstLine="0"/>
        <w:jc w:val="right"/>
        <w:rPr>
          <w:sz w:val="20"/>
          <w:szCs w:val="20"/>
          <w:lang w:val="en-US"/>
        </w:rPr>
      </w:pPr>
      <w:r>
        <w:rPr>
          <w:sz w:val="20"/>
          <w:szCs w:val="20"/>
          <w:lang w:val="en-US"/>
        </w:rPr>
        <w:lastRenderedPageBreak/>
        <w:t>Annex 2</w:t>
      </w:r>
    </w:p>
    <w:p w:rsidR="00AE54C3" w:rsidRDefault="0090508B" w:rsidP="002B2CAF">
      <w:pPr>
        <w:pStyle w:val="ListParagraph"/>
        <w:spacing w:line="240" w:lineRule="auto"/>
        <w:ind w:left="0" w:firstLine="0"/>
        <w:jc w:val="center"/>
        <w:rPr>
          <w:sz w:val="20"/>
          <w:szCs w:val="20"/>
          <w:lang w:val="en-US"/>
        </w:rPr>
      </w:pPr>
      <w:r>
        <w:rPr>
          <w:sz w:val="20"/>
          <w:szCs w:val="20"/>
          <w:lang w:val="en-US"/>
        </w:rPr>
        <w:t>Preparation</w:t>
      </w:r>
      <w:r w:rsidR="002B2CAF" w:rsidRPr="002B2CAF">
        <w:rPr>
          <w:sz w:val="20"/>
          <w:szCs w:val="20"/>
          <w:lang w:val="en-US"/>
        </w:rPr>
        <w:t xml:space="preserve"> rules</w:t>
      </w:r>
    </w:p>
    <w:tbl>
      <w:tblPr>
        <w:tblStyle w:val="TableGrid"/>
        <w:tblW w:w="0" w:type="auto"/>
        <w:tblLook w:val="04A0" w:firstRow="1" w:lastRow="0" w:firstColumn="1" w:lastColumn="0" w:noHBand="0" w:noVBand="1"/>
      </w:tblPr>
      <w:tblGrid>
        <w:gridCol w:w="1129"/>
        <w:gridCol w:w="8834"/>
      </w:tblGrid>
      <w:tr w:rsidR="002B2CAF" w:rsidTr="002B2CAF">
        <w:tc>
          <w:tcPr>
            <w:tcW w:w="1129" w:type="dxa"/>
          </w:tcPr>
          <w:p w:rsidR="002B2CAF" w:rsidRDefault="002B2CAF" w:rsidP="002B2CAF">
            <w:pPr>
              <w:pStyle w:val="ListParagraph"/>
              <w:spacing w:line="240" w:lineRule="auto"/>
              <w:ind w:left="0" w:firstLine="0"/>
              <w:jc w:val="center"/>
              <w:rPr>
                <w:sz w:val="20"/>
                <w:szCs w:val="20"/>
                <w:lang w:val="en-US"/>
              </w:rPr>
            </w:pPr>
            <w:r w:rsidRPr="002B2CAF">
              <w:rPr>
                <w:sz w:val="20"/>
                <w:szCs w:val="20"/>
                <w:lang w:val="en-US"/>
              </w:rPr>
              <w:t>Scope of work</w:t>
            </w:r>
          </w:p>
          <w:p w:rsidR="002B2CAF" w:rsidRDefault="002B2CAF" w:rsidP="002B2CAF">
            <w:pPr>
              <w:pStyle w:val="ListParagraph"/>
              <w:spacing w:line="240" w:lineRule="auto"/>
              <w:ind w:left="0" w:firstLine="0"/>
              <w:jc w:val="center"/>
              <w:rPr>
                <w:sz w:val="20"/>
                <w:szCs w:val="20"/>
                <w:lang w:val="en-US"/>
              </w:rPr>
            </w:pPr>
          </w:p>
          <w:p w:rsidR="002B2CAF" w:rsidRDefault="002B2CAF" w:rsidP="002B2CAF">
            <w:pPr>
              <w:pStyle w:val="ListParagraph"/>
              <w:spacing w:line="240" w:lineRule="auto"/>
              <w:ind w:left="0" w:firstLine="0"/>
              <w:jc w:val="center"/>
              <w:rPr>
                <w:sz w:val="20"/>
                <w:szCs w:val="20"/>
                <w:lang w:val="en-US"/>
              </w:rPr>
            </w:pPr>
            <w:r w:rsidRPr="002B2CAF">
              <w:rPr>
                <w:sz w:val="20"/>
                <w:szCs w:val="20"/>
                <w:lang w:val="en-US"/>
              </w:rPr>
              <w:t>Font</w:t>
            </w:r>
          </w:p>
        </w:tc>
        <w:tc>
          <w:tcPr>
            <w:tcW w:w="8834" w:type="dxa"/>
          </w:tcPr>
          <w:p w:rsidR="002B2CAF" w:rsidRDefault="002B2CAF" w:rsidP="002B2CAF">
            <w:pPr>
              <w:spacing w:line="240" w:lineRule="auto"/>
              <w:ind w:firstLine="0"/>
              <w:rPr>
                <w:sz w:val="20"/>
                <w:szCs w:val="20"/>
                <w:lang w:val="en-US"/>
              </w:rPr>
            </w:pPr>
            <w:r w:rsidRPr="002B2CAF">
              <w:rPr>
                <w:sz w:val="20"/>
                <w:szCs w:val="20"/>
                <w:lang w:val="en-US"/>
              </w:rPr>
              <w:t>Volume - up to 30 pages</w:t>
            </w:r>
          </w:p>
          <w:p w:rsidR="002B2CAF" w:rsidRDefault="002B2CAF" w:rsidP="002B2CAF">
            <w:pPr>
              <w:spacing w:line="240" w:lineRule="auto"/>
              <w:ind w:firstLine="0"/>
              <w:rPr>
                <w:sz w:val="20"/>
                <w:szCs w:val="20"/>
                <w:lang w:val="en-US"/>
              </w:rPr>
            </w:pPr>
            <w:r>
              <w:rPr>
                <w:sz w:val="20"/>
                <w:szCs w:val="20"/>
                <w:lang w:val="en-US"/>
              </w:rPr>
              <w:t>T</w:t>
            </w:r>
            <w:r w:rsidRPr="002B2CAF">
              <w:rPr>
                <w:sz w:val="20"/>
                <w:szCs w:val="20"/>
                <w:lang w:val="en-US"/>
              </w:rPr>
              <w:t xml:space="preserve">ext editor: </w:t>
            </w:r>
            <w:r>
              <w:rPr>
                <w:sz w:val="20"/>
                <w:szCs w:val="20"/>
                <w:lang w:val="en-US"/>
              </w:rPr>
              <w:t>WORD</w:t>
            </w:r>
          </w:p>
          <w:p w:rsidR="002B2CAF" w:rsidRPr="002B2CAF" w:rsidRDefault="002B2CAF" w:rsidP="002B2CAF">
            <w:pPr>
              <w:spacing w:line="240" w:lineRule="auto"/>
              <w:ind w:firstLine="0"/>
              <w:rPr>
                <w:sz w:val="20"/>
                <w:szCs w:val="20"/>
                <w:lang w:val="en-US"/>
              </w:rPr>
            </w:pPr>
            <w:r w:rsidRPr="002B2CAF">
              <w:rPr>
                <w:sz w:val="20"/>
                <w:szCs w:val="20"/>
                <w:lang w:val="en-US"/>
              </w:rPr>
              <w:t xml:space="preserve">font - Times New Roman, font size - 12 </w:t>
            </w:r>
            <w:proofErr w:type="spellStart"/>
            <w:r w:rsidRPr="002B2CAF">
              <w:rPr>
                <w:sz w:val="20"/>
                <w:szCs w:val="20"/>
                <w:lang w:val="en-US"/>
              </w:rPr>
              <w:t>рt</w:t>
            </w:r>
            <w:proofErr w:type="spellEnd"/>
          </w:p>
          <w:p w:rsidR="002B2CAF" w:rsidRDefault="002B2CAF" w:rsidP="002B2CAF">
            <w:pPr>
              <w:pStyle w:val="ListParagraph"/>
              <w:spacing w:line="240" w:lineRule="auto"/>
              <w:ind w:left="0" w:firstLine="0"/>
              <w:rPr>
                <w:sz w:val="20"/>
                <w:szCs w:val="20"/>
                <w:lang w:val="en-US"/>
              </w:rPr>
            </w:pPr>
            <w:r w:rsidRPr="002B2CAF">
              <w:rPr>
                <w:sz w:val="20"/>
                <w:szCs w:val="20"/>
                <w:lang w:val="en-US"/>
              </w:rPr>
              <w:t>Paragraph indent</w:t>
            </w:r>
            <w:r>
              <w:rPr>
                <w:sz w:val="20"/>
                <w:szCs w:val="20"/>
                <w:lang w:val="en-US"/>
              </w:rPr>
              <w:t>ation</w:t>
            </w:r>
            <w:r w:rsidRPr="002B2CAF">
              <w:rPr>
                <w:sz w:val="20"/>
                <w:szCs w:val="20"/>
                <w:lang w:val="en-US"/>
              </w:rPr>
              <w:t xml:space="preserve"> 1.0 cm</w:t>
            </w:r>
          </w:p>
        </w:tc>
      </w:tr>
      <w:tr w:rsidR="002B2CAF" w:rsidTr="002B2CAF">
        <w:tc>
          <w:tcPr>
            <w:tcW w:w="1129" w:type="dxa"/>
          </w:tcPr>
          <w:p w:rsidR="002B2CAF" w:rsidRDefault="002B2CAF" w:rsidP="002B2CAF">
            <w:pPr>
              <w:pStyle w:val="ListParagraph"/>
              <w:spacing w:line="240" w:lineRule="auto"/>
              <w:ind w:left="0" w:firstLine="0"/>
              <w:jc w:val="center"/>
              <w:rPr>
                <w:sz w:val="20"/>
                <w:szCs w:val="20"/>
                <w:lang w:val="en-US"/>
              </w:rPr>
            </w:pPr>
            <w:r w:rsidRPr="002B2CAF">
              <w:rPr>
                <w:sz w:val="20"/>
                <w:szCs w:val="20"/>
                <w:lang w:val="en-US"/>
              </w:rPr>
              <w:t>Spacing</w:t>
            </w:r>
          </w:p>
        </w:tc>
        <w:tc>
          <w:tcPr>
            <w:tcW w:w="8834" w:type="dxa"/>
          </w:tcPr>
          <w:p w:rsidR="002B2CAF" w:rsidRDefault="002B2CAF" w:rsidP="002B2CAF">
            <w:pPr>
              <w:pStyle w:val="ListParagraph"/>
              <w:spacing w:line="240" w:lineRule="auto"/>
              <w:ind w:left="0" w:firstLine="0"/>
              <w:rPr>
                <w:sz w:val="20"/>
                <w:szCs w:val="20"/>
                <w:lang w:val="en-US"/>
              </w:rPr>
            </w:pPr>
            <w:r>
              <w:rPr>
                <w:sz w:val="20"/>
                <w:szCs w:val="20"/>
                <w:lang w:val="en-US"/>
              </w:rPr>
              <w:t>A4 format (210x297 mm) with single</w:t>
            </w:r>
            <w:r w:rsidRPr="002B2CAF">
              <w:rPr>
                <w:sz w:val="20"/>
                <w:szCs w:val="20"/>
                <w:lang w:val="en-US"/>
              </w:rPr>
              <w:t xml:space="preserve"> line spacing</w:t>
            </w:r>
          </w:p>
          <w:p w:rsidR="0090508B" w:rsidRDefault="0090508B" w:rsidP="002B2CAF">
            <w:pPr>
              <w:pStyle w:val="ListParagraph"/>
              <w:spacing w:line="240" w:lineRule="auto"/>
              <w:ind w:left="0" w:firstLine="0"/>
              <w:rPr>
                <w:sz w:val="20"/>
                <w:szCs w:val="20"/>
                <w:lang w:val="en-US"/>
              </w:rPr>
            </w:pPr>
            <w:r>
              <w:rPr>
                <w:sz w:val="20"/>
                <w:szCs w:val="20"/>
                <w:lang w:val="en-US"/>
              </w:rPr>
              <w:t xml:space="preserve">Main text alignment justify </w:t>
            </w:r>
          </w:p>
        </w:tc>
      </w:tr>
      <w:tr w:rsidR="002B2CAF" w:rsidRPr="009031F7" w:rsidTr="002B2CAF">
        <w:tc>
          <w:tcPr>
            <w:tcW w:w="1129" w:type="dxa"/>
          </w:tcPr>
          <w:p w:rsidR="002B2CAF" w:rsidRDefault="0090508B" w:rsidP="002B2CAF">
            <w:pPr>
              <w:pStyle w:val="ListParagraph"/>
              <w:spacing w:line="240" w:lineRule="auto"/>
              <w:ind w:left="0" w:firstLine="0"/>
              <w:jc w:val="center"/>
              <w:rPr>
                <w:sz w:val="20"/>
                <w:szCs w:val="20"/>
                <w:lang w:val="en-US"/>
              </w:rPr>
            </w:pPr>
            <w:r>
              <w:rPr>
                <w:sz w:val="20"/>
                <w:szCs w:val="20"/>
                <w:lang w:val="en-US"/>
              </w:rPr>
              <w:t xml:space="preserve">Margins </w:t>
            </w:r>
          </w:p>
        </w:tc>
        <w:tc>
          <w:tcPr>
            <w:tcW w:w="8834" w:type="dxa"/>
          </w:tcPr>
          <w:p w:rsidR="002B2CAF" w:rsidRDefault="002B2CAF" w:rsidP="002B2CAF">
            <w:pPr>
              <w:pStyle w:val="ListParagraph"/>
              <w:spacing w:line="240" w:lineRule="auto"/>
              <w:ind w:left="0" w:firstLine="0"/>
              <w:rPr>
                <w:sz w:val="20"/>
                <w:szCs w:val="20"/>
                <w:lang w:val="en-US"/>
              </w:rPr>
            </w:pPr>
            <w:r w:rsidRPr="002B2CAF">
              <w:rPr>
                <w:sz w:val="20"/>
                <w:szCs w:val="20"/>
                <w:lang w:val="en-US"/>
              </w:rPr>
              <w:t>The text of the scientific work should be printed, leaving the fields of the following sizes: left - not less than 30 mm, right - 10 mm, top - 15 mm, bottom - 15 mm</w:t>
            </w:r>
          </w:p>
        </w:tc>
      </w:tr>
    </w:tbl>
    <w:p w:rsidR="002B2CAF" w:rsidRPr="00AE54C3" w:rsidRDefault="002B2CAF" w:rsidP="002B2CAF">
      <w:pPr>
        <w:pStyle w:val="ListParagraph"/>
        <w:spacing w:line="240" w:lineRule="auto"/>
        <w:ind w:left="0" w:firstLine="0"/>
        <w:jc w:val="center"/>
        <w:rPr>
          <w:sz w:val="20"/>
          <w:szCs w:val="20"/>
          <w:lang w:val="en-US"/>
        </w:rPr>
      </w:pPr>
    </w:p>
    <w:sectPr w:rsidR="002B2CAF" w:rsidRPr="00AE54C3">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3B46"/>
    <w:multiLevelType w:val="hybridMultilevel"/>
    <w:tmpl w:val="5F06F646"/>
    <w:lvl w:ilvl="0" w:tplc="C432375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D31C64"/>
    <w:multiLevelType w:val="hybridMultilevel"/>
    <w:tmpl w:val="F8D245F6"/>
    <w:lvl w:ilvl="0" w:tplc="45CE80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62A7465"/>
    <w:multiLevelType w:val="hybridMultilevel"/>
    <w:tmpl w:val="19F8B9BE"/>
    <w:lvl w:ilvl="0" w:tplc="C432375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3D6698"/>
    <w:multiLevelType w:val="hybridMultilevel"/>
    <w:tmpl w:val="BEA0736C"/>
    <w:lvl w:ilvl="0" w:tplc="1AEE6B4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4E0C78D5"/>
    <w:multiLevelType w:val="hybridMultilevel"/>
    <w:tmpl w:val="BDFCE52E"/>
    <w:lvl w:ilvl="0" w:tplc="C432375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E766778"/>
    <w:multiLevelType w:val="hybridMultilevel"/>
    <w:tmpl w:val="600E77FE"/>
    <w:lvl w:ilvl="0" w:tplc="C4323752">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43C65ED"/>
    <w:multiLevelType w:val="hybridMultilevel"/>
    <w:tmpl w:val="6BE840CE"/>
    <w:lvl w:ilvl="0" w:tplc="C4323752">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2E"/>
    <w:rsid w:val="000B3295"/>
    <w:rsid w:val="000D67AC"/>
    <w:rsid w:val="000F73DF"/>
    <w:rsid w:val="00235272"/>
    <w:rsid w:val="002B2CAF"/>
    <w:rsid w:val="002C49E9"/>
    <w:rsid w:val="0030445A"/>
    <w:rsid w:val="00432575"/>
    <w:rsid w:val="005801E7"/>
    <w:rsid w:val="009031F7"/>
    <w:rsid w:val="0090508B"/>
    <w:rsid w:val="009B2119"/>
    <w:rsid w:val="00AA009B"/>
    <w:rsid w:val="00AE54C3"/>
    <w:rsid w:val="00D6020A"/>
    <w:rsid w:val="00DC0F5A"/>
    <w:rsid w:val="00DD0F32"/>
    <w:rsid w:val="00E15365"/>
    <w:rsid w:val="00F4368A"/>
    <w:rsid w:val="00F7429B"/>
    <w:rsid w:val="00FD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C064"/>
  <w15:chartTrackingRefBased/>
  <w15:docId w15:val="{F3391EF9-5AB8-463B-B5E4-063D690D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AC"/>
    <w:pPr>
      <w:spacing w:after="0" w:line="360" w:lineRule="auto"/>
      <w:ind w:firstLine="709"/>
      <w:jc w:val="both"/>
    </w:pPr>
    <w:rPr>
      <w:rFonts w:ascii="Times New Roman" w:hAnsi="Times New Roman"/>
      <w:sz w:val="28"/>
      <w:lang w:val="ru-RU"/>
    </w:rPr>
  </w:style>
  <w:style w:type="paragraph" w:styleId="Heading1">
    <w:name w:val="heading 1"/>
    <w:basedOn w:val="Normal"/>
    <w:next w:val="Normal"/>
    <w:link w:val="Heading1Char"/>
    <w:autoRedefine/>
    <w:uiPriority w:val="9"/>
    <w:qFormat/>
    <w:rsid w:val="000D67AC"/>
    <w:pPr>
      <w:keepNext/>
      <w:keepLines/>
      <w:spacing w:before="240"/>
      <w:jc w:val="center"/>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0D67AC"/>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7AC"/>
    <w:rPr>
      <w:rFonts w:ascii="Times New Roman" w:eastAsiaTheme="majorEastAsia" w:hAnsi="Times New Roman" w:cstheme="majorBidi"/>
      <w:b/>
      <w:caps/>
      <w:sz w:val="28"/>
      <w:szCs w:val="32"/>
    </w:rPr>
  </w:style>
  <w:style w:type="character" w:customStyle="1" w:styleId="Heading2Char">
    <w:name w:val="Heading 2 Char"/>
    <w:basedOn w:val="DefaultParagraphFont"/>
    <w:link w:val="Heading2"/>
    <w:uiPriority w:val="9"/>
    <w:rsid w:val="000D67AC"/>
    <w:rPr>
      <w:rFonts w:ascii="Times New Roman" w:eastAsiaTheme="majorEastAsia" w:hAnsi="Times New Roman" w:cstheme="majorBidi"/>
      <w:b/>
      <w:sz w:val="28"/>
      <w:szCs w:val="26"/>
    </w:rPr>
  </w:style>
  <w:style w:type="paragraph" w:styleId="ListParagraph">
    <w:name w:val="List Paragraph"/>
    <w:basedOn w:val="Normal"/>
    <w:uiPriority w:val="34"/>
    <w:qFormat/>
    <w:rsid w:val="00AA009B"/>
    <w:pPr>
      <w:ind w:left="720"/>
      <w:contextualSpacing/>
    </w:pPr>
  </w:style>
  <w:style w:type="table" w:styleId="TableGrid">
    <w:name w:val="Table Grid"/>
    <w:basedOn w:val="TableNormal"/>
    <w:uiPriority w:val="39"/>
    <w:rsid w:val="002B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7</cp:revision>
  <dcterms:created xsi:type="dcterms:W3CDTF">2021-04-20T16:02:00Z</dcterms:created>
  <dcterms:modified xsi:type="dcterms:W3CDTF">2021-04-20T20:46:00Z</dcterms:modified>
</cp:coreProperties>
</file>